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E1" w:rsidRPr="00F51EED" w:rsidRDefault="008B0CE1" w:rsidP="008B0CE1">
      <w:pPr>
        <w:pStyle w:val="Default"/>
        <w:spacing w:before="100" w:after="100"/>
        <w:ind w:firstLine="567"/>
        <w:jc w:val="center"/>
        <w:rPr>
          <w:b/>
          <w:sz w:val="28"/>
        </w:rPr>
      </w:pPr>
      <w:r w:rsidRPr="00F51EED">
        <w:rPr>
          <w:b/>
          <w:sz w:val="28"/>
        </w:rPr>
        <w:t>Аннотация к рабочей программе по учебному курсу «Окружающий мир» 1-4 классы («Перспектива»)</w:t>
      </w:r>
    </w:p>
    <w:p w:rsidR="008B0CE1" w:rsidRPr="00BD0474" w:rsidRDefault="008B0CE1" w:rsidP="008B0CE1">
      <w:pPr>
        <w:pStyle w:val="Default"/>
        <w:spacing w:before="100" w:after="100"/>
        <w:ind w:firstLine="567"/>
        <w:jc w:val="center"/>
      </w:pPr>
      <w:bookmarkStart w:id="0" w:name="_GoBack"/>
      <w:bookmarkEnd w:id="0"/>
      <w:r>
        <w:rPr>
          <w:u w:val="single"/>
        </w:rPr>
        <w:t xml:space="preserve"> </w:t>
      </w:r>
    </w:p>
    <w:p w:rsidR="008B0CE1" w:rsidRPr="00BD0474" w:rsidRDefault="008B0CE1" w:rsidP="008B0CE1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 xml:space="preserve">Рабочая программа разработана в рамках УМК «Перспектива», на основе авторской программы А.А. Плешакова,  М.Ю. Новицкой.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>Изучение окружающего мира начального общего образования базового уровня направлено на достижение следующих целей: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 xml:space="preserve"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 xml:space="preserve">Из целей изучения окружающего мира вытекают следующие задачи: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 xml:space="preserve">-уважительного отношения к семье, к городу или деревне, а также, к России, её природе и культуре, истории;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 xml:space="preserve">-понимание ценности, целостности и многообразия окружающего мира, понимание своего места в нем;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 xml:space="preserve">-модели безопасного поведения в условиях повседневной жизни и в различных опасных и чрезвычайных ситуациях;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 xml:space="preserve">-психологической культуры и компетенции для обеспечения эффективного и безопасного взаимодействия в социуме.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>
        <w:t xml:space="preserve"> </w:t>
      </w:r>
      <w:r w:rsidRPr="00BD0474">
        <w:rPr>
          <w:rStyle w:val="FontStyle34"/>
          <w:b w:val="0"/>
          <w:bCs/>
        </w:rPr>
        <w:t>.</w:t>
      </w:r>
      <w:r w:rsidRPr="00BD0474">
        <w:t xml:space="preserve"> </w:t>
      </w:r>
    </w:p>
    <w:p w:rsidR="008B0CE1" w:rsidRPr="00BD0474" w:rsidRDefault="008B0CE1" w:rsidP="008B0CE1">
      <w:pPr>
        <w:pStyle w:val="Default"/>
        <w:spacing w:before="100" w:after="100"/>
        <w:ind w:firstLine="567"/>
      </w:pPr>
      <w:r w:rsidRPr="00BD0474">
        <w:t xml:space="preserve">В соответствии с учебным планом школы на 2017-2018 </w:t>
      </w:r>
      <w:proofErr w:type="spellStart"/>
      <w:r w:rsidRPr="00BD0474">
        <w:t>уч</w:t>
      </w:r>
      <w:proofErr w:type="spellEnd"/>
      <w:r w:rsidRPr="00BD0474">
        <w:t>. год на изучение данной  программы выделено 270 часов: 66 ч  в 1 классе,  по 68 ч 2-4 классах.</w:t>
      </w:r>
    </w:p>
    <w:p w:rsidR="00F75F45" w:rsidRDefault="00F75F45"/>
    <w:sectPr w:rsidR="00F75F45" w:rsidSect="00F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E1"/>
    <w:rsid w:val="000F13B7"/>
    <w:rsid w:val="00356C0E"/>
    <w:rsid w:val="003C5FC9"/>
    <w:rsid w:val="007B7195"/>
    <w:rsid w:val="007C6DE6"/>
    <w:rsid w:val="008B0CE1"/>
    <w:rsid w:val="009124DC"/>
    <w:rsid w:val="00A5720E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E1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8B0CE1"/>
    <w:rPr>
      <w:rFonts w:ascii="Times New Roman" w:hAnsi="Times New Roman"/>
      <w:b/>
      <w:sz w:val="26"/>
    </w:rPr>
  </w:style>
  <w:style w:type="paragraph" w:customStyle="1" w:styleId="Default">
    <w:name w:val="Default"/>
    <w:rsid w:val="008B0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2</cp:revision>
  <dcterms:created xsi:type="dcterms:W3CDTF">2017-12-03T10:53:00Z</dcterms:created>
  <dcterms:modified xsi:type="dcterms:W3CDTF">2017-12-03T10:53:00Z</dcterms:modified>
</cp:coreProperties>
</file>